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b37c86b4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5ffa0e1e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Fervaches,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8b83609a46b3" /><Relationship Type="http://schemas.openxmlformats.org/officeDocument/2006/relationships/numbering" Target="/word/numbering.xml" Id="R3574049d53cf4057" /><Relationship Type="http://schemas.openxmlformats.org/officeDocument/2006/relationships/settings" Target="/word/settings.xml" Id="Rd948adb2180b4c7c" /><Relationship Type="http://schemas.openxmlformats.org/officeDocument/2006/relationships/image" Target="/word/media/4d3b67fe-d7ba-42fd-aac6-7a2067ee1bd6.png" Id="R97495ffa0e1e4b9c" /></Relationships>
</file>