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0591f03f2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b7ebc56e2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Feuilloy,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4eb0b24494dbc" /><Relationship Type="http://schemas.openxmlformats.org/officeDocument/2006/relationships/numbering" Target="/word/numbering.xml" Id="R106daad0800a441a" /><Relationship Type="http://schemas.openxmlformats.org/officeDocument/2006/relationships/settings" Target="/word/settings.xml" Id="R9747a9b99fff4f9e" /><Relationship Type="http://schemas.openxmlformats.org/officeDocument/2006/relationships/image" Target="/word/media/c6d585ad-ebf9-4c30-a575-b16e50dd4d8a.png" Id="Rb4cb7ebc56e24e10" /></Relationships>
</file>