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5826bdf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fde1bd6d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Feyt,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94a78c782478a" /><Relationship Type="http://schemas.openxmlformats.org/officeDocument/2006/relationships/numbering" Target="/word/numbering.xml" Id="R5b4049c1555a4c78" /><Relationship Type="http://schemas.openxmlformats.org/officeDocument/2006/relationships/settings" Target="/word/settings.xml" Id="Rb854af70b7074f5a" /><Relationship Type="http://schemas.openxmlformats.org/officeDocument/2006/relationships/image" Target="/word/media/ea0e0fb0-92c2-4995-9e8b-c7921335f116.png" Id="Ra24fde1bd6d940fd" /></Relationships>
</file>