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7d634d08c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eeadf916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Fiquefleur-Equainville,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0dd7b57e44c5" /><Relationship Type="http://schemas.openxmlformats.org/officeDocument/2006/relationships/numbering" Target="/word/numbering.xml" Id="Rc4c97b4abd324636" /><Relationship Type="http://schemas.openxmlformats.org/officeDocument/2006/relationships/settings" Target="/word/settings.xml" Id="Rc181979af4b54926" /><Relationship Type="http://schemas.openxmlformats.org/officeDocument/2006/relationships/image" Target="/word/media/685a052d-4cf0-4eb1-b770-b82f34c84da3.png" Id="R82a0eeadf91645d2" /></Relationships>
</file>