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cc0b556f0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92eed72a3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Flace-les-Macon,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1a68b87b847f4" /><Relationship Type="http://schemas.openxmlformats.org/officeDocument/2006/relationships/numbering" Target="/word/numbering.xml" Id="R42c05eaa2aac4716" /><Relationship Type="http://schemas.openxmlformats.org/officeDocument/2006/relationships/settings" Target="/word/settings.xml" Id="R38cb70645c3f482b" /><Relationship Type="http://schemas.openxmlformats.org/officeDocument/2006/relationships/image" Target="/word/media/a94785ee-c21d-4e8b-929c-fbc66f86d866.png" Id="Rb6d92eed72a34ab5" /></Relationships>
</file>