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dee0fdb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277934f1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Focicchia,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f1c5aa4c743bd" /><Relationship Type="http://schemas.openxmlformats.org/officeDocument/2006/relationships/numbering" Target="/word/numbering.xml" Id="Rf98913c40324449c" /><Relationship Type="http://schemas.openxmlformats.org/officeDocument/2006/relationships/settings" Target="/word/settings.xml" Id="Rd4d148abfee44ced" /><Relationship Type="http://schemas.openxmlformats.org/officeDocument/2006/relationships/image" Target="/word/media/dd2308f8-07a8-497e-a6f1-931a0c4468da.png" Id="R3c0277934f1c4094" /></Relationships>
</file>