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27ae76fdd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0c2ad1a14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Foncegrive,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b503014fc4201" /><Relationship Type="http://schemas.openxmlformats.org/officeDocument/2006/relationships/numbering" Target="/word/numbering.xml" Id="R46173cb037414e91" /><Relationship Type="http://schemas.openxmlformats.org/officeDocument/2006/relationships/settings" Target="/word/settings.xml" Id="R0406d0d3baca4f90" /><Relationship Type="http://schemas.openxmlformats.org/officeDocument/2006/relationships/image" Target="/word/media/81ec390b-5d22-4ed9-93f0-38132f66d27b.png" Id="R77f0c2ad1a144948" /></Relationships>
</file>