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28b2a77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1c32d2151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Fonmourenne,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bd8d49bc4f70" /><Relationship Type="http://schemas.openxmlformats.org/officeDocument/2006/relationships/numbering" Target="/word/numbering.xml" Id="R97d81420491d4a0f" /><Relationship Type="http://schemas.openxmlformats.org/officeDocument/2006/relationships/settings" Target="/word/settings.xml" Id="R6e6ac38cb4e242ee" /><Relationship Type="http://schemas.openxmlformats.org/officeDocument/2006/relationships/image" Target="/word/media/c82c0850-bd1e-4be3-b107-7ab5b49ae7be.png" Id="Rc4f1c32d21514868" /></Relationships>
</file>