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fcaca7854d47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6e7988a7844a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Font-de-Barral,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e13ca1bd6047cf" /><Relationship Type="http://schemas.openxmlformats.org/officeDocument/2006/relationships/numbering" Target="/word/numbering.xml" Id="R1e91822009ac4e05" /><Relationship Type="http://schemas.openxmlformats.org/officeDocument/2006/relationships/settings" Target="/word/settings.xml" Id="R1e9e8a5b2a8b4d0f" /><Relationship Type="http://schemas.openxmlformats.org/officeDocument/2006/relationships/image" Target="/word/media/bb01c137-86c9-4501-a7d5-a95a802016bc.png" Id="R176e7988a7844a29" /></Relationships>
</file>