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5c2bd360a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46383137c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Fontaine-Saint-Lucien,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8134473e44070" /><Relationship Type="http://schemas.openxmlformats.org/officeDocument/2006/relationships/numbering" Target="/word/numbering.xml" Id="Radbdc05b6bae46b8" /><Relationship Type="http://schemas.openxmlformats.org/officeDocument/2006/relationships/settings" Target="/word/settings.xml" Id="R91b6d1b791764b50" /><Relationship Type="http://schemas.openxmlformats.org/officeDocument/2006/relationships/image" Target="/word/media/68e367c8-af15-40d3-a3a6-e24a47c334f1.png" Id="Rb7e46383137c4395" /></Relationships>
</file>