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e1c1d8738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5ee24345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Foussemagne,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dcda9d1a46ec" /><Relationship Type="http://schemas.openxmlformats.org/officeDocument/2006/relationships/numbering" Target="/word/numbering.xml" Id="R3b4c5f93e8e548a2" /><Relationship Type="http://schemas.openxmlformats.org/officeDocument/2006/relationships/settings" Target="/word/settings.xml" Id="Rf4afa714c87443be" /><Relationship Type="http://schemas.openxmlformats.org/officeDocument/2006/relationships/image" Target="/word/media/7414d682-9475-44e7-83db-8b69d766e784.png" Id="Re8965ee24345411a" /></Relationships>
</file>