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bcacc582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e4d74a7d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f6dbee8c42b5" /><Relationship Type="http://schemas.openxmlformats.org/officeDocument/2006/relationships/numbering" Target="/word/numbering.xml" Id="R8a61b9cd16ad4443" /><Relationship Type="http://schemas.openxmlformats.org/officeDocument/2006/relationships/settings" Target="/word/settings.xml" Id="R12f05ee549474280" /><Relationship Type="http://schemas.openxmlformats.org/officeDocument/2006/relationships/image" Target="/word/media/567e2f07-2ed0-4701-92e5-4539f5bfadee.png" Id="R6055e4d74a7d4d1a" /></Relationships>
</file>