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a56856bdc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29b84e9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Frechendets,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0d701c84451f" /><Relationship Type="http://schemas.openxmlformats.org/officeDocument/2006/relationships/numbering" Target="/word/numbering.xml" Id="R9c23ca5d35e6438b" /><Relationship Type="http://schemas.openxmlformats.org/officeDocument/2006/relationships/settings" Target="/word/settings.xml" Id="R056cef6b80024e79" /><Relationship Type="http://schemas.openxmlformats.org/officeDocument/2006/relationships/image" Target="/word/media/d7a35440-71c4-4d8b-8ad9-4339d5f71d63.png" Id="Rb5c329b84e99404c" /></Relationships>
</file>