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c66af8dcd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b7c786573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Frenelle-la-Grande,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b518bd6740a2" /><Relationship Type="http://schemas.openxmlformats.org/officeDocument/2006/relationships/numbering" Target="/word/numbering.xml" Id="Re5db1f2431de46bf" /><Relationship Type="http://schemas.openxmlformats.org/officeDocument/2006/relationships/settings" Target="/word/settings.xml" Id="R7af146759fac4c3e" /><Relationship Type="http://schemas.openxmlformats.org/officeDocument/2006/relationships/image" Target="/word/media/0aadf3f4-0a2d-468b-9448-3fdee5124b77.png" Id="R4f8b7c786573430d" /></Relationships>
</file>