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e5ec07529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43defe608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Fresnay-le-Comte,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9564a9e4d4523" /><Relationship Type="http://schemas.openxmlformats.org/officeDocument/2006/relationships/numbering" Target="/word/numbering.xml" Id="R981ab6407c224170" /><Relationship Type="http://schemas.openxmlformats.org/officeDocument/2006/relationships/settings" Target="/word/settings.xml" Id="R7d19318694ad4cb0" /><Relationship Type="http://schemas.openxmlformats.org/officeDocument/2006/relationships/image" Target="/word/media/27a12b37-9416-4441-a215-86f89eee5552.png" Id="R74343defe6084e20" /></Relationships>
</file>