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94e9d826a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5bf8c8a0c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Fresnoy-au-Val,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64e99514f49c8" /><Relationship Type="http://schemas.openxmlformats.org/officeDocument/2006/relationships/numbering" Target="/word/numbering.xml" Id="R2f4048aee2f542e6" /><Relationship Type="http://schemas.openxmlformats.org/officeDocument/2006/relationships/settings" Target="/word/settings.xml" Id="R795ebfbb23524d15" /><Relationship Type="http://schemas.openxmlformats.org/officeDocument/2006/relationships/image" Target="/word/media/94f26ca2-c5cc-4d4c-889b-c69661b8b120.png" Id="R7455bf8c8a0c427e" /></Relationships>
</file>