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ba2e028f1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36320f3bf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05ade36184ca1" /><Relationship Type="http://schemas.openxmlformats.org/officeDocument/2006/relationships/numbering" Target="/word/numbering.xml" Id="Rf4bab4b0f3694966" /><Relationship Type="http://schemas.openxmlformats.org/officeDocument/2006/relationships/settings" Target="/word/settings.xml" Id="R6a3fe662041c4779" /><Relationship Type="http://schemas.openxmlformats.org/officeDocument/2006/relationships/image" Target="/word/media/3df2b486-0fad-4f05-8398-f176bec8aaf4.png" Id="R65d36320f3bf407f" /></Relationships>
</file>