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260c2304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d0a04b193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358fb545e4576" /><Relationship Type="http://schemas.openxmlformats.org/officeDocument/2006/relationships/numbering" Target="/word/numbering.xml" Id="Rdecb358997ea4e0a" /><Relationship Type="http://schemas.openxmlformats.org/officeDocument/2006/relationships/settings" Target="/word/settings.xml" Id="R2cca8ad3c0234a89" /><Relationship Type="http://schemas.openxmlformats.org/officeDocument/2006/relationships/image" Target="/word/media/22cf9992-af4e-46cd-91dd-fd7b6bfe7a5f.png" Id="R953d0a04b19347f9" /></Relationships>
</file>