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2014fa0cc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804283e04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967e1ed704ed2" /><Relationship Type="http://schemas.openxmlformats.org/officeDocument/2006/relationships/numbering" Target="/word/numbering.xml" Id="R3eb3efa5a9dc4194" /><Relationship Type="http://schemas.openxmlformats.org/officeDocument/2006/relationships/settings" Target="/word/settings.xml" Id="Rd330f80fbdac4a9b" /><Relationship Type="http://schemas.openxmlformats.org/officeDocument/2006/relationships/image" Target="/word/media/1db42052-c29d-4303-8dc2-3c2c8a774cda.png" Id="R8e4804283e044229" /></Relationships>
</file>