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0ab868e3024b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ee793d75aa4a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Genets,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2dc5cbf3845be" /><Relationship Type="http://schemas.openxmlformats.org/officeDocument/2006/relationships/numbering" Target="/word/numbering.xml" Id="R38a9fe3d6acc4681" /><Relationship Type="http://schemas.openxmlformats.org/officeDocument/2006/relationships/settings" Target="/word/settings.xml" Id="Rd1dd9ae53c6e4c5e" /><Relationship Type="http://schemas.openxmlformats.org/officeDocument/2006/relationships/image" Target="/word/media/097dfa99-9dc9-4eef-b4f5-763a671faf7d.png" Id="R63ee793d75aa4adb" /></Relationships>
</file>