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61d8c7c72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b355c7e64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Germond-Rouvre,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02c117c0f460b" /><Relationship Type="http://schemas.openxmlformats.org/officeDocument/2006/relationships/numbering" Target="/word/numbering.xml" Id="R8c1a94269c2a4720" /><Relationship Type="http://schemas.openxmlformats.org/officeDocument/2006/relationships/settings" Target="/word/settings.xml" Id="Rbd0c4feac7fe4a6f" /><Relationship Type="http://schemas.openxmlformats.org/officeDocument/2006/relationships/image" Target="/word/media/f0d05c71-144c-40a9-932b-48fc71caf4f0.png" Id="R0aeb355c7e6443f7" /></Relationships>
</file>