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2cddf0114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e66cbecf3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Ghilloni,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594dffaa94ce7" /><Relationship Type="http://schemas.openxmlformats.org/officeDocument/2006/relationships/numbering" Target="/word/numbering.xml" Id="Re70b36123e7b4434" /><Relationship Type="http://schemas.openxmlformats.org/officeDocument/2006/relationships/settings" Target="/word/settings.xml" Id="Rd5dbad921c1a48cb" /><Relationship Type="http://schemas.openxmlformats.org/officeDocument/2006/relationships/image" Target="/word/media/6b92434d-6398-4e4b-a9b9-49cb19e3a1d9.png" Id="Rdc8e66cbecf340f7" /></Relationships>
</file>