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3f2f77e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7b69795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Gilhoc-sur-Ormeze,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c645451d84ac1" /><Relationship Type="http://schemas.openxmlformats.org/officeDocument/2006/relationships/numbering" Target="/word/numbering.xml" Id="Rf28cdaa8ea604cec" /><Relationship Type="http://schemas.openxmlformats.org/officeDocument/2006/relationships/settings" Target="/word/settings.xml" Id="R2d92c053897b41de" /><Relationship Type="http://schemas.openxmlformats.org/officeDocument/2006/relationships/image" Target="/word/media/7d781f75-144f-403a-a3b5-7c133117901a.png" Id="Rbe817b697957428f" /></Relationships>
</file>