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7e6368cb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497b2efee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Giuncaggio,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c2ee2ff1b4743" /><Relationship Type="http://schemas.openxmlformats.org/officeDocument/2006/relationships/numbering" Target="/word/numbering.xml" Id="R9f9b08ca6d8c4fc8" /><Relationship Type="http://schemas.openxmlformats.org/officeDocument/2006/relationships/settings" Target="/word/settings.xml" Id="R6323c806a0af4e19" /><Relationship Type="http://schemas.openxmlformats.org/officeDocument/2006/relationships/image" Target="/word/media/041cbfd9-03a4-4ec6-9535-0811e81d1e7c.png" Id="R239497b2efee41f5" /></Relationships>
</file>