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495b6ca27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1c560cb1b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Givraines,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bd8a117364dbf" /><Relationship Type="http://schemas.openxmlformats.org/officeDocument/2006/relationships/numbering" Target="/word/numbering.xml" Id="R8b117c73f6f44105" /><Relationship Type="http://schemas.openxmlformats.org/officeDocument/2006/relationships/settings" Target="/word/settings.xml" Id="Ra9323c924ff74eca" /><Relationship Type="http://schemas.openxmlformats.org/officeDocument/2006/relationships/image" Target="/word/media/99b3d69b-34c2-4aed-888c-5f0565a87e4d.png" Id="Rd731c560cb1b4f05" /></Relationships>
</file>