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30843a25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41ccf7d05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ab4ebb4854241" /><Relationship Type="http://schemas.openxmlformats.org/officeDocument/2006/relationships/numbering" Target="/word/numbering.xml" Id="R0abe7e34a96d4b87" /><Relationship Type="http://schemas.openxmlformats.org/officeDocument/2006/relationships/settings" Target="/word/settings.xml" Id="Rd023c38cc02147de" /><Relationship Type="http://schemas.openxmlformats.org/officeDocument/2006/relationships/image" Target="/word/media/58374d02-3202-4d9b-9550-a565ab65bd6a.png" Id="R3df41ccf7d054fda" /></Relationships>
</file>