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6f1e3de68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b68e2c3d5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Gouaux-de-Luchon,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0b6f72f304838" /><Relationship Type="http://schemas.openxmlformats.org/officeDocument/2006/relationships/numbering" Target="/word/numbering.xml" Id="R1b6bef1be90f46d3" /><Relationship Type="http://schemas.openxmlformats.org/officeDocument/2006/relationships/settings" Target="/word/settings.xml" Id="R187f1678794f49c3" /><Relationship Type="http://schemas.openxmlformats.org/officeDocument/2006/relationships/image" Target="/word/media/fa4da335-d4e7-4802-8755-20619e5f6829.png" Id="R7b6b68e2c3d54a01" /></Relationships>
</file>