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f66d76451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53f14e6e7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Gourgeon,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0c08c95114a0d" /><Relationship Type="http://schemas.openxmlformats.org/officeDocument/2006/relationships/numbering" Target="/word/numbering.xml" Id="Rdaf1cf0e00344af7" /><Relationship Type="http://schemas.openxmlformats.org/officeDocument/2006/relationships/settings" Target="/word/settings.xml" Id="Rb88b5e2a019b434e" /><Relationship Type="http://schemas.openxmlformats.org/officeDocument/2006/relationships/image" Target="/word/media/da2d4eca-226c-469b-bbf2-42cfc95eb423.png" Id="Rcee53f14e6e74a3e" /></Relationships>
</file>