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44d2f258b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1bcec5ae9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d0acde4b64def" /><Relationship Type="http://schemas.openxmlformats.org/officeDocument/2006/relationships/numbering" Target="/word/numbering.xml" Id="Rcef75bbe24074b5a" /><Relationship Type="http://schemas.openxmlformats.org/officeDocument/2006/relationships/settings" Target="/word/settings.xml" Id="R57b643cecff64dbf" /><Relationship Type="http://schemas.openxmlformats.org/officeDocument/2006/relationships/image" Target="/word/media/57997a3b-ca6c-4f20-934a-ff0abf870d6a.png" Id="Rcb61bcec5ae94858" /></Relationships>
</file>