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1f356ec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b282910c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8b45a6e8b4d52" /><Relationship Type="http://schemas.openxmlformats.org/officeDocument/2006/relationships/numbering" Target="/word/numbering.xml" Id="R35d635714ce44ec7" /><Relationship Type="http://schemas.openxmlformats.org/officeDocument/2006/relationships/settings" Target="/word/settings.xml" Id="R6e076aab0ef549a0" /><Relationship Type="http://schemas.openxmlformats.org/officeDocument/2006/relationships/image" Target="/word/media/cee07b3b-d60d-479b-b060-daab7b9a2b78.png" Id="R840b282910c84b3a" /></Relationships>
</file>