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bc027f4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75fc643f7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Granges-sur-Lot,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55d02aed94c42" /><Relationship Type="http://schemas.openxmlformats.org/officeDocument/2006/relationships/numbering" Target="/word/numbering.xml" Id="Redf91d647c564e74" /><Relationship Type="http://schemas.openxmlformats.org/officeDocument/2006/relationships/settings" Target="/word/settings.xml" Id="R41cb815be80f40b6" /><Relationship Type="http://schemas.openxmlformats.org/officeDocument/2006/relationships/image" Target="/word/media/ed6d4c51-48e2-439a-9a26-add199c549f5.png" Id="R53f75fc643f74740" /></Relationships>
</file>