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3b422b52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20642020a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Graye-et-Charnay,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502decfa7472c" /><Relationship Type="http://schemas.openxmlformats.org/officeDocument/2006/relationships/numbering" Target="/word/numbering.xml" Id="R4b933b527f8941cc" /><Relationship Type="http://schemas.openxmlformats.org/officeDocument/2006/relationships/settings" Target="/word/settings.xml" Id="R83ad74afcd254708" /><Relationship Type="http://schemas.openxmlformats.org/officeDocument/2006/relationships/image" Target="/word/media/f32d292b-27fc-4b16-8313-e42c487cbabb.png" Id="Rabf20642020a4b4d" /></Relationships>
</file>