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11f2695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de36fab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1ceaf539a4356" /><Relationship Type="http://schemas.openxmlformats.org/officeDocument/2006/relationships/numbering" Target="/word/numbering.xml" Id="R52e18a9d97744317" /><Relationship Type="http://schemas.openxmlformats.org/officeDocument/2006/relationships/settings" Target="/word/settings.xml" Id="R7499337c202240d9" /><Relationship Type="http://schemas.openxmlformats.org/officeDocument/2006/relationships/image" Target="/word/media/b5792d42-fc05-4d02-a220-43661f5f42a8.png" Id="R24a6de36fab740d6" /></Relationships>
</file>