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be4bb8598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492af6b2a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Guichen,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ce79891ed445e" /><Relationship Type="http://schemas.openxmlformats.org/officeDocument/2006/relationships/numbering" Target="/word/numbering.xml" Id="Rc79e5409396442c0" /><Relationship Type="http://schemas.openxmlformats.org/officeDocument/2006/relationships/settings" Target="/word/settings.xml" Id="R84e758324c364f93" /><Relationship Type="http://schemas.openxmlformats.org/officeDocument/2006/relationships/image" Target="/word/media/1992c6a3-4bf5-4641-af91-6afb20334531.png" Id="Rba1492af6b2a493b" /></Relationships>
</file>