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aa5c1bba9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13e25937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Guiseniers,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b67d7b74d4dff" /><Relationship Type="http://schemas.openxmlformats.org/officeDocument/2006/relationships/numbering" Target="/word/numbering.xml" Id="R6803d14871d54b16" /><Relationship Type="http://schemas.openxmlformats.org/officeDocument/2006/relationships/settings" Target="/word/settings.xml" Id="Red6d66ec40ed4d9b" /><Relationship Type="http://schemas.openxmlformats.org/officeDocument/2006/relationships/image" Target="/word/media/e3f9a5e4-96b2-496a-8691-095e7a93306d.png" Id="R5de813e259374aaa" /></Relationships>
</file>