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5f435cf8b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6635c1e68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 des Regniers,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af1671e5401c" /><Relationship Type="http://schemas.openxmlformats.org/officeDocument/2006/relationships/numbering" Target="/word/numbering.xml" Id="Re918e2dda7e44bbe" /><Relationship Type="http://schemas.openxmlformats.org/officeDocument/2006/relationships/settings" Target="/word/settings.xml" Id="Rab8c83781d1e4d16" /><Relationship Type="http://schemas.openxmlformats.org/officeDocument/2006/relationships/image" Target="/word/media/15fd2473-4a24-4816-988a-ff7101471f66.png" Id="R8c46635c1e6849b6" /></Relationships>
</file>