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ba81781d4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edd64ddb7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 Penestin,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442763b7b44c8" /><Relationship Type="http://schemas.openxmlformats.org/officeDocument/2006/relationships/numbering" Target="/word/numbering.xml" Id="Rb784ef1b93fa4a3b" /><Relationship Type="http://schemas.openxmlformats.org/officeDocument/2006/relationships/settings" Target="/word/settings.xml" Id="R5b84106221f04d98" /><Relationship Type="http://schemas.openxmlformats.org/officeDocument/2006/relationships/image" Target="/word/media/ca161f50-0b61-42a5-b908-0915aeb864f1.png" Id="R7ffedd64ddb74653" /></Relationships>
</file>