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0da7693b1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935d25e22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Hauteville-Lompnes,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a026ddb19499b" /><Relationship Type="http://schemas.openxmlformats.org/officeDocument/2006/relationships/numbering" Target="/word/numbering.xml" Id="R03f8b6493c904690" /><Relationship Type="http://schemas.openxmlformats.org/officeDocument/2006/relationships/settings" Target="/word/settings.xml" Id="R027226764d9648d3" /><Relationship Type="http://schemas.openxmlformats.org/officeDocument/2006/relationships/image" Target="/word/media/7b5e95c5-1f43-4a3c-a3a2-8841e280f7c0.png" Id="R5b8935d25e2240c9" /></Relationships>
</file>