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a378bb412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1de67f86f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Herbeys,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d2c5dc8654dd7" /><Relationship Type="http://schemas.openxmlformats.org/officeDocument/2006/relationships/numbering" Target="/word/numbering.xml" Id="Rf432d6d42e29461c" /><Relationship Type="http://schemas.openxmlformats.org/officeDocument/2006/relationships/settings" Target="/word/settings.xml" Id="R7311c003b3bb4b68" /><Relationship Type="http://schemas.openxmlformats.org/officeDocument/2006/relationships/image" Target="/word/media/0cd0ef41-edc0-474a-b55d-5e0159f2ccf7.png" Id="R5201de67f86f432e" /></Relationships>
</file>