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bc2a76a55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2e9ed4269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a44ffdcfb43c7" /><Relationship Type="http://schemas.openxmlformats.org/officeDocument/2006/relationships/numbering" Target="/word/numbering.xml" Id="R5432a4f62edf4e1c" /><Relationship Type="http://schemas.openxmlformats.org/officeDocument/2006/relationships/settings" Target="/word/settings.xml" Id="Rb062c02aaea84afd" /><Relationship Type="http://schemas.openxmlformats.org/officeDocument/2006/relationships/image" Target="/word/media/8391a9a2-6f6b-4728-91ac-2a989fe9454e.png" Id="R4c42e9ed42694066" /></Relationships>
</file>