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f23ac284b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1bc84345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Horsarrieu,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93b272894026" /><Relationship Type="http://schemas.openxmlformats.org/officeDocument/2006/relationships/numbering" Target="/word/numbering.xml" Id="Rd521191ed8784d91" /><Relationship Type="http://schemas.openxmlformats.org/officeDocument/2006/relationships/settings" Target="/word/settings.xml" Id="Rf01c7e8b26494f81" /><Relationship Type="http://schemas.openxmlformats.org/officeDocument/2006/relationships/image" Target="/word/media/75e115fb-cacb-4e0a-b45e-2a94b38bfed0.png" Id="R4fb1bc84345241f3" /></Relationships>
</file>