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af3957e4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ddb977f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Hottot-les-Bagues,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dcec1581435b" /><Relationship Type="http://schemas.openxmlformats.org/officeDocument/2006/relationships/numbering" Target="/word/numbering.xml" Id="Rfbcb264d8f854cb2" /><Relationship Type="http://schemas.openxmlformats.org/officeDocument/2006/relationships/settings" Target="/word/settings.xml" Id="Rfff860be20cd41e5" /><Relationship Type="http://schemas.openxmlformats.org/officeDocument/2006/relationships/image" Target="/word/media/3fd5f7c7-61e7-4ce5-b185-92089e3897af.png" Id="Ra144ddb977fe4eba" /></Relationships>
</file>