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e8f8aea32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4cc7a01f3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Huilliecourt,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3074e19084e20" /><Relationship Type="http://schemas.openxmlformats.org/officeDocument/2006/relationships/numbering" Target="/word/numbering.xml" Id="R59d5fa4bb28a4ae2" /><Relationship Type="http://schemas.openxmlformats.org/officeDocument/2006/relationships/settings" Target="/word/settings.xml" Id="R78ef768512f44168" /><Relationship Type="http://schemas.openxmlformats.org/officeDocument/2006/relationships/image" Target="/word/media/96253707-1288-4429-97ca-24deb31367e1.png" Id="R64a4cc7a01f34be7" /></Relationships>
</file>