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4727ecf2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a6d3f3a7e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Iguerande,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f93fd4974c8a" /><Relationship Type="http://schemas.openxmlformats.org/officeDocument/2006/relationships/numbering" Target="/word/numbering.xml" Id="R8a09566ab3774508" /><Relationship Type="http://schemas.openxmlformats.org/officeDocument/2006/relationships/settings" Target="/word/settings.xml" Id="Re18e0521616d4050" /><Relationship Type="http://schemas.openxmlformats.org/officeDocument/2006/relationships/image" Target="/word/media/7464c88d-1811-4ab4-b2d0-a0eeeaaec34c.png" Id="Re56a6d3f3a7e4500" /></Relationships>
</file>