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7edf45fa7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7181682ee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Issy-les-Moulineaux,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a3808000c4a46" /><Relationship Type="http://schemas.openxmlformats.org/officeDocument/2006/relationships/numbering" Target="/word/numbering.xml" Id="Re28d781ac7d240a3" /><Relationship Type="http://schemas.openxmlformats.org/officeDocument/2006/relationships/settings" Target="/word/settings.xml" Id="Re7ed98b2e555433b" /><Relationship Type="http://schemas.openxmlformats.org/officeDocument/2006/relationships/image" Target="/word/media/bc8ebcb8-9410-4616-ace4-01ae69fa8a19.png" Id="Read7181682ee422e" /></Relationships>
</file>