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e0644e80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588bcb535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Keranhc'roff,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bc07816fe4dab" /><Relationship Type="http://schemas.openxmlformats.org/officeDocument/2006/relationships/numbering" Target="/word/numbering.xml" Id="Rc13e79364480469e" /><Relationship Type="http://schemas.openxmlformats.org/officeDocument/2006/relationships/settings" Target="/word/settings.xml" Id="R5de2d0102f6a475d" /><Relationship Type="http://schemas.openxmlformats.org/officeDocument/2006/relationships/image" Target="/word/media/d556e9e4-8643-4bf2-a99a-8580af19f7ae.png" Id="R6da588bcb5354a7f" /></Relationships>
</file>