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172d8a0e4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adeccf04e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Kerbescontez,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d4ed50c2544dc" /><Relationship Type="http://schemas.openxmlformats.org/officeDocument/2006/relationships/numbering" Target="/word/numbering.xml" Id="R918ba3d277014c11" /><Relationship Type="http://schemas.openxmlformats.org/officeDocument/2006/relationships/settings" Target="/word/settings.xml" Id="R4e1171d6a9b14474" /><Relationship Type="http://schemas.openxmlformats.org/officeDocument/2006/relationships/image" Target="/word/media/9972bc71-381b-4ac0-b2a9-a807e5045300.png" Id="R66cadeccf04e4730" /></Relationships>
</file>