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5fac772dc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332c9ca8b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Kerchicane,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aa8854d8949fe" /><Relationship Type="http://schemas.openxmlformats.org/officeDocument/2006/relationships/numbering" Target="/word/numbering.xml" Id="Rb2c885fc82db47ef" /><Relationship Type="http://schemas.openxmlformats.org/officeDocument/2006/relationships/settings" Target="/word/settings.xml" Id="R63590e63bd3e4a24" /><Relationship Type="http://schemas.openxmlformats.org/officeDocument/2006/relationships/image" Target="/word/media/48befe5c-d294-438a-8fa0-88b14a63e5cc.png" Id="Rccf332c9ca8b49c3" /></Relationships>
</file>