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a2225c76f343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6144ae477a40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Kerfany-les-Pins,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0dd25b8b2f4dd4" /><Relationship Type="http://schemas.openxmlformats.org/officeDocument/2006/relationships/numbering" Target="/word/numbering.xml" Id="R49b260015e874d27" /><Relationship Type="http://schemas.openxmlformats.org/officeDocument/2006/relationships/settings" Target="/word/settings.xml" Id="R628fa8840c184626" /><Relationship Type="http://schemas.openxmlformats.org/officeDocument/2006/relationships/image" Target="/word/media/ad24262d-9167-4df0-8eea-9bf3ff21dac1.png" Id="Rce6144ae477a4051" /></Relationships>
</file>