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871836f1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1e53f832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6c11a41784f5d" /><Relationship Type="http://schemas.openxmlformats.org/officeDocument/2006/relationships/numbering" Target="/word/numbering.xml" Id="R51eb9e4e4c7c4d75" /><Relationship Type="http://schemas.openxmlformats.org/officeDocument/2006/relationships/settings" Target="/word/settings.xml" Id="R360fcfba2d37424f" /><Relationship Type="http://schemas.openxmlformats.org/officeDocument/2006/relationships/image" Target="/word/media/bf67effb-7743-4f18-83fe-e2bad0d7d2d2.png" Id="R1761e53f832f4b3c" /></Relationships>
</file>